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A17" w14:textId="33EC4ADC" w:rsidR="00A23B3E" w:rsidRPr="00D91180" w:rsidRDefault="00A23B3E" w:rsidP="00D91180">
      <w:pPr>
        <w:pStyle w:val="Titolo1"/>
        <w:rPr>
          <w:sz w:val="20"/>
          <w:szCs w:val="20"/>
        </w:rPr>
      </w:pPr>
    </w:p>
    <w:p w14:paraId="6000ED86" w14:textId="31604D6F" w:rsidR="00A23B3E" w:rsidRDefault="00A23B3E" w:rsidP="00D91180">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5B43CA7" w14:textId="77777777" w:rsidR="00A23B3E" w:rsidRDefault="00A23B3E" w:rsidP="001331B8">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rsidRPr="00F76860"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626588D2" w14:textId="77777777" w:rsidR="00847DE1" w:rsidRDefault="005737F0" w:rsidP="00847DE1">
            <w:pPr>
              <w:rPr>
                <w:rFonts w:ascii="Arial" w:hAnsi="Arial" w:cs="Arial"/>
                <w:color w:val="000000"/>
                <w:sz w:val="14"/>
                <w:szCs w:val="14"/>
                <w:lang w:val="en-US"/>
              </w:rPr>
            </w:pPr>
            <w:r>
              <w:rPr>
                <w:rFonts w:ascii="Arial" w:hAnsi="Arial" w:cs="Arial"/>
                <w:color w:val="000000"/>
                <w:sz w:val="14"/>
                <w:szCs w:val="14"/>
                <w:lang w:val="en-US"/>
              </w:rPr>
              <w:t xml:space="preserve">PILA </w:t>
            </w:r>
            <w:r w:rsidR="00D91180" w:rsidRPr="0078286B">
              <w:rPr>
                <w:rFonts w:ascii="Arial" w:hAnsi="Arial" w:cs="Arial"/>
                <w:color w:val="000000"/>
                <w:sz w:val="14"/>
                <w:szCs w:val="14"/>
                <w:lang w:val="en-US"/>
              </w:rPr>
              <w:t>S.P.A.</w:t>
            </w:r>
          </w:p>
          <w:p w14:paraId="7CA085C1" w14:textId="759B5053" w:rsidR="009C2A9F" w:rsidRPr="00847DE1" w:rsidRDefault="005737F0" w:rsidP="00847DE1">
            <w:pPr>
              <w:rPr>
                <w:rFonts w:ascii="Arial" w:hAnsi="Arial" w:cs="Arial"/>
                <w:color w:val="000000"/>
                <w:sz w:val="14"/>
                <w:szCs w:val="14"/>
                <w:lang w:val="en-US"/>
              </w:rPr>
            </w:pPr>
            <w:r>
              <w:rPr>
                <w:rFonts w:ascii="Arial" w:hAnsi="Arial" w:cs="Arial"/>
                <w:color w:val="000000"/>
                <w:sz w:val="14"/>
                <w:szCs w:val="14"/>
              </w:rPr>
              <w:t>00035130079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60E36D09" w:rsidR="00995B52" w:rsidRPr="00995B52" w:rsidRDefault="00A23B3E" w:rsidP="0078286B">
            <w:pPr>
              <w:jc w:val="both"/>
              <w:rPr>
                <w:rFonts w:ascii="Arial" w:hAnsi="Arial" w:cs="Arial"/>
                <w:color w:val="000000"/>
                <w:sz w:val="14"/>
                <w:szCs w:val="14"/>
              </w:rPr>
            </w:pPr>
            <w:r>
              <w:rPr>
                <w:rFonts w:ascii="Arial" w:hAnsi="Arial" w:cs="Arial"/>
                <w:b/>
                <w:sz w:val="14"/>
                <w:szCs w:val="14"/>
              </w:rPr>
              <w:t>Risposta</w:t>
            </w:r>
            <w:r w:rsidRPr="008F274B">
              <w:rPr>
                <w:rFonts w:ascii="Arial" w:hAnsi="Arial" w:cs="Arial"/>
                <w:color w:val="000000"/>
                <w:sz w:val="14"/>
                <w:szCs w:val="14"/>
              </w:rPr>
              <w:t>:</w:t>
            </w:r>
            <w:r w:rsidR="001D7D68" w:rsidRPr="008F274B">
              <w:rPr>
                <w:rFonts w:ascii="Arial" w:hAnsi="Arial" w:cs="Arial"/>
                <w:color w:val="000000"/>
                <w:sz w:val="14"/>
                <w:szCs w:val="14"/>
              </w:rPr>
              <w:t xml:space="preserve"> </w:t>
            </w:r>
            <w:r w:rsidR="005737F0" w:rsidRPr="005737F0">
              <w:rPr>
                <w:rFonts w:ascii="Arial" w:hAnsi="Arial" w:cs="Arial"/>
                <w:color w:val="000000"/>
                <w:sz w:val="14"/>
                <w:szCs w:val="14"/>
              </w:rPr>
              <w:t xml:space="preserve">realizzazione </w:t>
            </w:r>
            <w:r w:rsidR="00847DE1">
              <w:rPr>
                <w:rFonts w:ascii="Arial" w:hAnsi="Arial" w:cs="Arial"/>
                <w:color w:val="000000"/>
                <w:sz w:val="14"/>
                <w:szCs w:val="14"/>
              </w:rPr>
              <w:t xml:space="preserve">della </w:t>
            </w:r>
            <w:r w:rsidR="005737F0" w:rsidRPr="005737F0">
              <w:rPr>
                <w:rFonts w:ascii="Arial" w:hAnsi="Arial" w:cs="Arial"/>
                <w:color w:val="000000"/>
                <w:sz w:val="14"/>
                <w:szCs w:val="14"/>
              </w:rPr>
              <w:t>telecabina a 10 posti ad ammorsamento automatico “Pila – Couis” con annesso punto di ristoro panoramico</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341EE7F7" w:rsidR="00995B52" w:rsidRPr="00995B52" w:rsidRDefault="00315C17" w:rsidP="0078286B">
            <w:pPr>
              <w:jc w:val="both"/>
              <w:rPr>
                <w:rFonts w:ascii="Arial" w:hAnsi="Arial" w:cs="Arial"/>
                <w:color w:val="000000"/>
                <w:sz w:val="14"/>
                <w:szCs w:val="14"/>
              </w:rPr>
            </w:pPr>
            <w:r>
              <w:rPr>
                <w:rFonts w:ascii="Arial" w:hAnsi="Arial" w:cs="Arial"/>
                <w:color w:val="000000"/>
                <w:sz w:val="14"/>
                <w:szCs w:val="14"/>
              </w:rPr>
              <w:t>L</w:t>
            </w:r>
            <w:r w:rsidR="0078286B" w:rsidRPr="0078286B">
              <w:rPr>
                <w:rFonts w:ascii="Arial" w:hAnsi="Arial" w:cs="Arial"/>
                <w:color w:val="000000"/>
                <w:sz w:val="14"/>
                <w:szCs w:val="14"/>
              </w:rPr>
              <w:t xml:space="preserve">’appalto </w:t>
            </w:r>
            <w:r w:rsidR="00995B52" w:rsidRPr="00995B52">
              <w:rPr>
                <w:rFonts w:ascii="Arial" w:hAnsi="Arial" w:cs="Arial"/>
                <w:color w:val="000000"/>
                <w:sz w:val="14"/>
                <w:szCs w:val="14"/>
              </w:rPr>
              <w:t>è afferente al settore speciale dei servizi di trasporto di cui all’art. 118 del decreto legislativo 18 aprile 2016, n. 50</w:t>
            </w:r>
            <w:r w:rsidR="00995B52">
              <w:rPr>
                <w:rFonts w:ascii="Arial" w:hAnsi="Arial" w:cs="Arial"/>
                <w:color w:val="000000"/>
                <w:sz w:val="14"/>
                <w:szCs w:val="14"/>
              </w:rPr>
              <w:t xml:space="preserve"> e </w:t>
            </w:r>
            <w:r w:rsidR="0078286B" w:rsidRPr="0078286B">
              <w:rPr>
                <w:rFonts w:ascii="Arial" w:hAnsi="Arial" w:cs="Arial"/>
                <w:color w:val="000000"/>
                <w:sz w:val="14"/>
                <w:szCs w:val="14"/>
              </w:rPr>
              <w:t>ha ad oggetto</w:t>
            </w:r>
            <w:r w:rsidR="00995B52">
              <w:rPr>
                <w:rFonts w:ascii="Arial" w:hAnsi="Arial" w:cs="Arial"/>
                <w:color w:val="000000"/>
                <w:sz w:val="14"/>
                <w:szCs w:val="14"/>
              </w:rPr>
              <w:t xml:space="preserve"> </w:t>
            </w:r>
            <w:r w:rsidR="00995B52" w:rsidRPr="00995B52">
              <w:rPr>
                <w:rFonts w:ascii="Arial" w:hAnsi="Arial" w:cs="Arial"/>
                <w:color w:val="000000"/>
                <w:sz w:val="14"/>
                <w:szCs w:val="14"/>
              </w:rPr>
              <w:t xml:space="preserve">la progettazione esecutiva, la fornitura, il montaggio e la messa in servizio della </w:t>
            </w:r>
            <w:r w:rsidR="005737F0">
              <w:rPr>
                <w:rFonts w:ascii="Arial" w:hAnsi="Arial" w:cs="Arial"/>
                <w:color w:val="000000"/>
                <w:sz w:val="14"/>
                <w:szCs w:val="14"/>
              </w:rPr>
              <w:t xml:space="preserve">telecabina ad ammorsamento </w:t>
            </w:r>
            <w:r w:rsidR="00847DE1">
              <w:rPr>
                <w:rFonts w:ascii="Arial" w:hAnsi="Arial" w:cs="Arial"/>
                <w:color w:val="000000"/>
                <w:sz w:val="14"/>
                <w:szCs w:val="14"/>
              </w:rPr>
              <w:t xml:space="preserve">dei veicoli a moto continuo con veicoli a dieci posti </w:t>
            </w:r>
            <w:r w:rsidR="005737F0">
              <w:rPr>
                <w:rFonts w:ascii="Arial" w:hAnsi="Arial" w:cs="Arial"/>
                <w:color w:val="000000"/>
                <w:sz w:val="14"/>
                <w:szCs w:val="14"/>
              </w:rPr>
              <w:t>“Pila – Couis” con annesso punto di ristoro panoramico</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lastRenderedPageBreak/>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60AAECA4" w14:textId="20B5BDDB" w:rsidR="00D3100F" w:rsidRPr="00024E3D" w:rsidRDefault="00847DE1" w:rsidP="00024E3D">
            <w:pPr>
              <w:pBdr>
                <w:bottom w:val="single" w:sz="6" w:space="2" w:color="BEBEBE"/>
              </w:pBdr>
              <w:jc w:val="both"/>
              <w:rPr>
                <w:rFonts w:ascii="Arial" w:hAnsi="Arial" w:cs="Arial"/>
                <w:color w:val="000000"/>
                <w:sz w:val="14"/>
                <w:szCs w:val="14"/>
                <w:highlight w:val="yellow"/>
              </w:rPr>
            </w:pPr>
            <w:r w:rsidRPr="00847DE1">
              <w:rPr>
                <w:rFonts w:ascii="Arial" w:hAnsi="Arial" w:cs="Arial"/>
                <w:color w:val="000000"/>
                <w:sz w:val="14"/>
                <w:szCs w:val="14"/>
              </w:rPr>
              <w:lastRenderedPageBreak/>
              <w:t>9606283B80</w:t>
            </w:r>
          </w:p>
          <w:p w14:paraId="08EBA866" w14:textId="1F3BAB25" w:rsidR="00A23B3E" w:rsidRPr="00024E3D" w:rsidRDefault="005737F0" w:rsidP="00024E3D">
            <w:pPr>
              <w:pBdr>
                <w:bottom w:val="single" w:sz="6" w:space="2" w:color="BEBEBE"/>
              </w:pBdr>
              <w:jc w:val="both"/>
              <w:rPr>
                <w:rFonts w:ascii="Arial" w:hAnsi="Arial" w:cs="Arial"/>
                <w:color w:val="000000"/>
                <w:sz w:val="14"/>
                <w:szCs w:val="14"/>
              </w:rPr>
            </w:pPr>
            <w:r w:rsidRPr="005737F0">
              <w:rPr>
                <w:rFonts w:ascii="Arial" w:hAnsi="Arial" w:cs="Arial"/>
                <w:color w:val="000000"/>
                <w:sz w:val="14"/>
                <w:szCs w:val="14"/>
              </w:rPr>
              <w:t>D71G20000000005</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29DD5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3632A5">
      <w:pPr>
        <w:pBdr>
          <w:top w:val="single" w:sz="4" w:space="1" w:color="00000A"/>
          <w:left w:val="single" w:sz="4" w:space="4" w:color="00000A"/>
          <w:bottom w:val="single" w:sz="4" w:space="1" w:color="00000A"/>
          <w:right w:val="single" w:sz="4" w:space="0" w:color="00000A"/>
        </w:pBdr>
        <w:shd w:val="clear" w:color="auto" w:fill="BFBFBF"/>
        <w:ind w:right="-8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E0DD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ACD8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BD8E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FD944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2F55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981F473" w14:textId="77777777" w:rsidR="006A5E21" w:rsidRPr="001D3A2B" w:rsidRDefault="006A5E21">
            <w:pPr>
              <w:rPr>
                <w:rFonts w:ascii="Arial" w:hAnsi="Arial" w:cs="Arial"/>
                <w:color w:val="000000"/>
                <w:sz w:val="4"/>
                <w:szCs w:val="4"/>
              </w:rPr>
            </w:pPr>
          </w:p>
          <w:p w14:paraId="2574E17E" w14:textId="77777777" w:rsidR="008C7D7D" w:rsidRDefault="008C7D7D">
            <w:pPr>
              <w:rPr>
                <w:rFonts w:ascii="Arial" w:hAnsi="Arial" w:cs="Arial"/>
                <w:color w:val="000000"/>
                <w:sz w:val="14"/>
                <w:szCs w:val="14"/>
              </w:rPr>
            </w:pPr>
          </w:p>
          <w:p w14:paraId="098BD99D" w14:textId="708124FD"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8C7D7D">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3632A5">
      <w:pPr>
        <w:pBdr>
          <w:top w:val="single" w:sz="4" w:space="1" w:color="00000A"/>
          <w:left w:val="single" w:sz="4" w:space="4" w:color="00000A"/>
          <w:bottom w:val="single" w:sz="4" w:space="1" w:color="00000A"/>
          <w:right w:val="single" w:sz="4" w:space="4" w:color="00000A"/>
        </w:pBdr>
        <w:shd w:val="clear" w:color="auto" w:fill="BFBFBF"/>
        <w:ind w:right="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r>
              <w:rPr>
                <w:rFonts w:ascii="Arial" w:hAnsi="Arial" w:cs="Arial"/>
                <w:w w:val="0"/>
                <w:sz w:val="15"/>
                <w:szCs w:val="15"/>
              </w:rPr>
              <w:t>[ ]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br/>
            </w:r>
          </w:p>
          <w:p w14:paraId="66DB1F8E"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CEFA" w14:textId="77777777" w:rsidR="00D835B9" w:rsidRDefault="00D835B9">
      <w:pPr>
        <w:spacing w:before="0" w:after="0"/>
      </w:pPr>
      <w:r>
        <w:separator/>
      </w:r>
    </w:p>
  </w:endnote>
  <w:endnote w:type="continuationSeparator" w:id="0">
    <w:p w14:paraId="530476A1" w14:textId="77777777" w:rsidR="00D835B9" w:rsidRDefault="00D83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21">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DD8" w14:textId="77777777" w:rsidR="008F274B" w:rsidRPr="00D509A5" w:rsidRDefault="008F274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B57EE">
      <w:rPr>
        <w:rFonts w:ascii="Calibri" w:hAnsi="Calibri"/>
        <w:noProof/>
        <w:sz w:val="20"/>
        <w:szCs w:val="20"/>
      </w:rPr>
      <w:t>17</w:t>
    </w:r>
    <w:r w:rsidRPr="00D509A5">
      <w:rPr>
        <w:rFonts w:ascii="Calibri" w:hAnsi="Calibri"/>
        <w:sz w:val="20"/>
        <w:szCs w:val="20"/>
      </w:rPr>
      <w:fldChar w:fldCharType="end"/>
    </w:r>
  </w:p>
  <w:p w14:paraId="7C66117C" w14:textId="77777777" w:rsidR="008F274B" w:rsidRDefault="008F2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4E6F" w14:textId="77777777" w:rsidR="00D835B9" w:rsidRDefault="00D835B9">
      <w:pPr>
        <w:spacing w:before="0" w:after="0"/>
      </w:pPr>
      <w:r>
        <w:separator/>
      </w:r>
    </w:p>
  </w:footnote>
  <w:footnote w:type="continuationSeparator" w:id="0">
    <w:p w14:paraId="77E0F5EE" w14:textId="77777777" w:rsidR="00D835B9" w:rsidRDefault="00D835B9">
      <w:pPr>
        <w:spacing w:before="0" w:after="0"/>
      </w:pPr>
      <w:r>
        <w:continuationSeparator/>
      </w:r>
    </w:p>
  </w:footnote>
  <w:footnote w:id="1">
    <w:p w14:paraId="698A803F" w14:textId="77777777" w:rsidR="008F274B" w:rsidRPr="001F35A9" w:rsidRDefault="008F274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8F274B" w:rsidRPr="001F35A9" w:rsidRDefault="008F274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8F274B" w:rsidRPr="001F35A9" w:rsidRDefault="008F274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8F274B" w:rsidRPr="001F35A9" w:rsidRDefault="008F274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8F274B" w:rsidRPr="001F35A9" w:rsidRDefault="008F27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8F274B" w:rsidRPr="001F35A9" w:rsidRDefault="008F27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8F274B" w:rsidRPr="001F35A9" w:rsidRDefault="008F274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8F274B" w:rsidRPr="001F35A9" w:rsidRDefault="008F27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8F274B" w:rsidRPr="001F35A9" w:rsidRDefault="008F27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8F274B" w:rsidRPr="003E60D1" w:rsidRDefault="008F27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8F274B" w:rsidRPr="003E60D1" w:rsidRDefault="008F27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8F274B" w:rsidRPr="003E60D1" w:rsidRDefault="008F27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8F274B" w:rsidRPr="003E60D1" w:rsidRDefault="008F27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8F274B" w:rsidRPr="003E60D1" w:rsidRDefault="008F27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8F274B" w:rsidRPr="00BF74E1" w:rsidRDefault="008F27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8F274B" w:rsidRPr="00F351F0" w:rsidRDefault="008F27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8F274B" w:rsidRPr="003E60D1" w:rsidRDefault="008F27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8F274B" w:rsidRPr="003E60D1" w:rsidRDefault="008F27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8F274B" w:rsidRPr="003E60D1" w:rsidRDefault="008F27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3047537">
    <w:abstractNumId w:val="0"/>
  </w:num>
  <w:num w:numId="2" w16cid:durableId="286818108">
    <w:abstractNumId w:val="1"/>
  </w:num>
  <w:num w:numId="3" w16cid:durableId="457920312">
    <w:abstractNumId w:val="2"/>
  </w:num>
  <w:num w:numId="4" w16cid:durableId="1251617809">
    <w:abstractNumId w:val="3"/>
  </w:num>
  <w:num w:numId="5" w16cid:durableId="290523134">
    <w:abstractNumId w:val="4"/>
  </w:num>
  <w:num w:numId="6" w16cid:durableId="2040351901">
    <w:abstractNumId w:val="5"/>
  </w:num>
  <w:num w:numId="7" w16cid:durableId="645741157">
    <w:abstractNumId w:val="6"/>
  </w:num>
  <w:num w:numId="8" w16cid:durableId="117988999">
    <w:abstractNumId w:val="7"/>
  </w:num>
  <w:num w:numId="9" w16cid:durableId="1020932001">
    <w:abstractNumId w:val="8"/>
  </w:num>
  <w:num w:numId="10" w16cid:durableId="2068912866">
    <w:abstractNumId w:val="9"/>
  </w:num>
  <w:num w:numId="11" w16cid:durableId="1093282748">
    <w:abstractNumId w:val="10"/>
  </w:num>
  <w:num w:numId="12" w16cid:durableId="209998671">
    <w:abstractNumId w:val="11"/>
  </w:num>
  <w:num w:numId="13" w16cid:durableId="660935154">
    <w:abstractNumId w:val="12"/>
  </w:num>
  <w:num w:numId="14" w16cid:durableId="1351564383">
    <w:abstractNumId w:val="13"/>
  </w:num>
  <w:num w:numId="15" w16cid:durableId="122967174">
    <w:abstractNumId w:val="14"/>
  </w:num>
  <w:num w:numId="16" w16cid:durableId="3543109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24E3D"/>
    <w:rsid w:val="000576F3"/>
    <w:rsid w:val="00072337"/>
    <w:rsid w:val="00076DCA"/>
    <w:rsid w:val="000953DC"/>
    <w:rsid w:val="000A7B33"/>
    <w:rsid w:val="000B5314"/>
    <w:rsid w:val="000E5FBC"/>
    <w:rsid w:val="00121BF6"/>
    <w:rsid w:val="001331B8"/>
    <w:rsid w:val="001752F0"/>
    <w:rsid w:val="001D3A2B"/>
    <w:rsid w:val="001D56C2"/>
    <w:rsid w:val="001D7D68"/>
    <w:rsid w:val="001F35A9"/>
    <w:rsid w:val="002644A7"/>
    <w:rsid w:val="00270DA2"/>
    <w:rsid w:val="002A21BC"/>
    <w:rsid w:val="002C169E"/>
    <w:rsid w:val="002D50E9"/>
    <w:rsid w:val="002E43BE"/>
    <w:rsid w:val="00315C17"/>
    <w:rsid w:val="00316FAD"/>
    <w:rsid w:val="00325D60"/>
    <w:rsid w:val="00350D7E"/>
    <w:rsid w:val="003632A5"/>
    <w:rsid w:val="0036728A"/>
    <w:rsid w:val="0037492C"/>
    <w:rsid w:val="00384132"/>
    <w:rsid w:val="003A443E"/>
    <w:rsid w:val="003B3636"/>
    <w:rsid w:val="003E60D1"/>
    <w:rsid w:val="003E7810"/>
    <w:rsid w:val="004234D1"/>
    <w:rsid w:val="0045220C"/>
    <w:rsid w:val="00463E17"/>
    <w:rsid w:val="004F0CFE"/>
    <w:rsid w:val="00516CEA"/>
    <w:rsid w:val="005309A4"/>
    <w:rsid w:val="005737F0"/>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8286B"/>
    <w:rsid w:val="007B50B2"/>
    <w:rsid w:val="008154AA"/>
    <w:rsid w:val="00843AC9"/>
    <w:rsid w:val="00847DE1"/>
    <w:rsid w:val="00852FDE"/>
    <w:rsid w:val="0089654F"/>
    <w:rsid w:val="008C734C"/>
    <w:rsid w:val="008C7D7D"/>
    <w:rsid w:val="008E1CF8"/>
    <w:rsid w:val="008E3A62"/>
    <w:rsid w:val="008F12E6"/>
    <w:rsid w:val="008F274B"/>
    <w:rsid w:val="00900583"/>
    <w:rsid w:val="00934658"/>
    <w:rsid w:val="009644B4"/>
    <w:rsid w:val="00995B52"/>
    <w:rsid w:val="009B57EE"/>
    <w:rsid w:val="009C2A9F"/>
    <w:rsid w:val="009E204E"/>
    <w:rsid w:val="00A23B3E"/>
    <w:rsid w:val="00A30CBB"/>
    <w:rsid w:val="00A43B67"/>
    <w:rsid w:val="00A46950"/>
    <w:rsid w:val="00A77A65"/>
    <w:rsid w:val="00AA2252"/>
    <w:rsid w:val="00AA5F93"/>
    <w:rsid w:val="00AC1E5F"/>
    <w:rsid w:val="00AD1B20"/>
    <w:rsid w:val="00AE5CFF"/>
    <w:rsid w:val="00B31200"/>
    <w:rsid w:val="00B32C28"/>
    <w:rsid w:val="00B64AE6"/>
    <w:rsid w:val="00B80BA0"/>
    <w:rsid w:val="00B91406"/>
    <w:rsid w:val="00BA4F12"/>
    <w:rsid w:val="00BA683D"/>
    <w:rsid w:val="00BB116C"/>
    <w:rsid w:val="00BB639E"/>
    <w:rsid w:val="00BC09F5"/>
    <w:rsid w:val="00BF74E1"/>
    <w:rsid w:val="00C03658"/>
    <w:rsid w:val="00C427DB"/>
    <w:rsid w:val="00C47D53"/>
    <w:rsid w:val="00C60A33"/>
    <w:rsid w:val="00C64D4B"/>
    <w:rsid w:val="00C92169"/>
    <w:rsid w:val="00CA04F3"/>
    <w:rsid w:val="00CC5E96"/>
    <w:rsid w:val="00CC764A"/>
    <w:rsid w:val="00CD2288"/>
    <w:rsid w:val="00CD3E4F"/>
    <w:rsid w:val="00CE585A"/>
    <w:rsid w:val="00CF449A"/>
    <w:rsid w:val="00D27DB2"/>
    <w:rsid w:val="00D3100F"/>
    <w:rsid w:val="00D509A5"/>
    <w:rsid w:val="00D64744"/>
    <w:rsid w:val="00D835B9"/>
    <w:rsid w:val="00D91180"/>
    <w:rsid w:val="00D92A41"/>
    <w:rsid w:val="00D93877"/>
    <w:rsid w:val="00D94B20"/>
    <w:rsid w:val="00DA7329"/>
    <w:rsid w:val="00DB0B64"/>
    <w:rsid w:val="00DE4996"/>
    <w:rsid w:val="00E0264E"/>
    <w:rsid w:val="00E45BB3"/>
    <w:rsid w:val="00EB216B"/>
    <w:rsid w:val="00EB45DC"/>
    <w:rsid w:val="00EC7AAD"/>
    <w:rsid w:val="00F26DE7"/>
    <w:rsid w:val="00F31ACD"/>
    <w:rsid w:val="00F351F0"/>
    <w:rsid w:val="00F51F37"/>
    <w:rsid w:val="00F575CF"/>
    <w:rsid w:val="00F62D30"/>
    <w:rsid w:val="00F62F53"/>
    <w:rsid w:val="00F672A2"/>
    <w:rsid w:val="00F76605"/>
    <w:rsid w:val="00F76860"/>
    <w:rsid w:val="00F830F3"/>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4E3AE8"/>
  <w15:docId w15:val="{B073DE28-DCF0-423D-B117-75E4B63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paragraph" w:styleId="Titolo5">
    <w:name w:val="heading 5"/>
    <w:basedOn w:val="Normale"/>
    <w:next w:val="Normale"/>
    <w:link w:val="Titolo5Carattere"/>
    <w:uiPriority w:val="9"/>
    <w:semiHidden/>
    <w:unhideWhenUsed/>
    <w:qFormat/>
    <w:rsid w:val="00D31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semiHidden/>
    <w:rsid w:val="00D3100F"/>
    <w:rPr>
      <w:rFonts w:asciiTheme="majorHAnsi" w:eastAsiaTheme="majorEastAsia" w:hAnsiTheme="majorHAnsi" w:cstheme="majorBidi"/>
      <w:color w:val="2E74B5" w:themeColor="accent1" w:themeShade="BF"/>
      <w:kern w:val="1"/>
      <w:sz w:val="24"/>
      <w:szCs w:val="22"/>
      <w:lang w:bidi="it-IT"/>
    </w:rPr>
  </w:style>
  <w:style w:type="character" w:styleId="Enfasigrassetto">
    <w:name w:val="Strong"/>
    <w:basedOn w:val="Carpredefinitoparagrafo"/>
    <w:uiPriority w:val="22"/>
    <w:qFormat/>
    <w:rsid w:val="00D3100F"/>
    <w:rPr>
      <w:b/>
      <w:bCs/>
    </w:rPr>
  </w:style>
  <w:style w:type="paragraph" w:styleId="Revisione">
    <w:name w:val="Revision"/>
    <w:hidden/>
    <w:uiPriority w:val="99"/>
    <w:semiHidden/>
    <w:rsid w:val="005737F0"/>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329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83213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1369-3E2E-43BB-AB66-0535F3F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6467</Words>
  <Characters>36866</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Fabio Junod</cp:lastModifiedBy>
  <cp:revision>3</cp:revision>
  <cp:lastPrinted>2016-07-15T13:50:00Z</cp:lastPrinted>
  <dcterms:created xsi:type="dcterms:W3CDTF">2023-01-22T06:48:00Z</dcterms:created>
  <dcterms:modified xsi:type="dcterms:W3CDTF">2023-01-22T06:54:00Z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